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C1" w:rsidRPr="007E111F" w:rsidRDefault="007E111F" w:rsidP="007E111F">
      <w:pPr>
        <w:bidi/>
        <w:jc w:val="center"/>
        <w:rPr>
          <w:rFonts w:cs="B Nazanin" w:hint="cs"/>
          <w:sz w:val="28"/>
          <w:szCs w:val="28"/>
          <w:rtl/>
          <w:lang w:bidi="fa-IR"/>
        </w:rPr>
      </w:pPr>
      <w:r w:rsidRPr="007E111F">
        <w:rPr>
          <w:rFonts w:cs="B Nazanin" w:hint="cs"/>
          <w:sz w:val="28"/>
          <w:szCs w:val="28"/>
          <w:rtl/>
          <w:lang w:bidi="fa-IR"/>
        </w:rPr>
        <w:t>به نام خدا</w:t>
      </w:r>
    </w:p>
    <w:p w:rsidR="007E111F" w:rsidRDefault="007E111F" w:rsidP="007E111F">
      <w:pPr>
        <w:bidi/>
        <w:spacing w:after="0"/>
        <w:ind w:firstLine="720"/>
        <w:jc w:val="both"/>
        <w:rPr>
          <w:rFonts w:cs="B Nazanin" w:hint="cs"/>
          <w:b/>
          <w:bCs/>
          <w:sz w:val="28"/>
          <w:szCs w:val="28"/>
          <w:rtl/>
          <w:lang w:bidi="fa-IR"/>
        </w:rPr>
      </w:pPr>
    </w:p>
    <w:p w:rsidR="007E111F" w:rsidRPr="007E111F" w:rsidRDefault="007E111F" w:rsidP="007E111F">
      <w:pPr>
        <w:bidi/>
        <w:spacing w:after="0" w:line="360" w:lineRule="auto"/>
        <w:ind w:firstLine="720"/>
        <w:jc w:val="both"/>
        <w:rPr>
          <w:rFonts w:cs="B Nazanin" w:hint="cs"/>
          <w:b/>
          <w:bCs/>
          <w:sz w:val="28"/>
          <w:szCs w:val="28"/>
          <w:rtl/>
          <w:lang w:bidi="fa-IR"/>
        </w:rPr>
      </w:pPr>
      <w:r w:rsidRPr="007E111F">
        <w:rPr>
          <w:rFonts w:cs="B Nazanin" w:hint="cs"/>
          <w:b/>
          <w:bCs/>
          <w:sz w:val="28"/>
          <w:szCs w:val="28"/>
          <w:rtl/>
          <w:lang w:bidi="fa-IR"/>
        </w:rPr>
        <w:t>برادر گرامی، جناب آقای دکتر محمّد احسانی</w:t>
      </w:r>
    </w:p>
    <w:p w:rsidR="007E111F" w:rsidRPr="007E111F" w:rsidRDefault="007E111F" w:rsidP="00EA60F7">
      <w:pPr>
        <w:bidi/>
        <w:spacing w:after="0" w:line="360" w:lineRule="auto"/>
        <w:ind w:firstLine="720"/>
        <w:jc w:val="both"/>
        <w:rPr>
          <w:rFonts w:cs="B Nazanin" w:hint="cs"/>
          <w:b/>
          <w:bCs/>
          <w:sz w:val="28"/>
          <w:szCs w:val="28"/>
          <w:rtl/>
          <w:lang w:bidi="fa-IR"/>
        </w:rPr>
      </w:pPr>
      <w:r w:rsidRPr="007E111F">
        <w:rPr>
          <w:rFonts w:cs="B Nazanin" w:hint="cs"/>
          <w:b/>
          <w:bCs/>
          <w:sz w:val="28"/>
          <w:szCs w:val="28"/>
          <w:rtl/>
          <w:lang w:bidi="fa-IR"/>
        </w:rPr>
        <w:t xml:space="preserve">مدیر محترم شبکه </w:t>
      </w:r>
      <w:r w:rsidR="00EA60F7">
        <w:rPr>
          <w:rFonts w:cs="B Nazanin" w:hint="cs"/>
          <w:b/>
          <w:bCs/>
          <w:sz w:val="28"/>
          <w:szCs w:val="28"/>
          <w:rtl/>
          <w:lang w:bidi="fa-IR"/>
        </w:rPr>
        <w:t>یک</w:t>
      </w:r>
      <w:r w:rsidRPr="007E111F">
        <w:rPr>
          <w:rFonts w:cs="B Nazanin" w:hint="cs"/>
          <w:b/>
          <w:bCs/>
          <w:sz w:val="28"/>
          <w:szCs w:val="28"/>
          <w:rtl/>
          <w:lang w:bidi="fa-IR"/>
        </w:rPr>
        <w:t xml:space="preserve"> سیمای جمهوری اسلامی ایران</w:t>
      </w:r>
    </w:p>
    <w:p w:rsidR="007E111F" w:rsidRPr="007E111F" w:rsidRDefault="007E111F" w:rsidP="007E111F">
      <w:pPr>
        <w:bidi/>
        <w:spacing w:after="0" w:line="360" w:lineRule="auto"/>
        <w:ind w:firstLine="720"/>
        <w:jc w:val="both"/>
        <w:rPr>
          <w:rFonts w:cs="B Nazanin" w:hint="cs"/>
          <w:b/>
          <w:bCs/>
          <w:sz w:val="28"/>
          <w:szCs w:val="28"/>
          <w:rtl/>
          <w:lang w:bidi="fa-IR"/>
        </w:rPr>
      </w:pPr>
      <w:r w:rsidRPr="007E111F">
        <w:rPr>
          <w:rFonts w:cs="B Nazanin" w:hint="cs"/>
          <w:b/>
          <w:bCs/>
          <w:sz w:val="28"/>
          <w:szCs w:val="28"/>
          <w:rtl/>
          <w:lang w:bidi="fa-IR"/>
        </w:rPr>
        <w:t>موضوع: قدردانی از پخش مجموعه مستند ایرانگرد</w:t>
      </w:r>
    </w:p>
    <w:p w:rsidR="007E111F" w:rsidRDefault="007E111F" w:rsidP="007E111F">
      <w:pPr>
        <w:bidi/>
        <w:spacing w:after="0" w:line="360" w:lineRule="auto"/>
        <w:ind w:firstLine="720"/>
        <w:jc w:val="both"/>
        <w:rPr>
          <w:rFonts w:cs="B Nazanin" w:hint="cs"/>
          <w:sz w:val="28"/>
          <w:szCs w:val="28"/>
          <w:rtl/>
          <w:lang w:bidi="fa-IR"/>
        </w:rPr>
      </w:pPr>
    </w:p>
    <w:p w:rsidR="007E111F" w:rsidRDefault="007E111F" w:rsidP="00EA60F7">
      <w:pPr>
        <w:bidi/>
        <w:spacing w:after="0" w:line="360" w:lineRule="auto"/>
        <w:ind w:firstLine="720"/>
        <w:jc w:val="both"/>
        <w:rPr>
          <w:rFonts w:cs="B Nazanin" w:hint="cs"/>
          <w:sz w:val="28"/>
          <w:szCs w:val="28"/>
          <w:rtl/>
          <w:lang w:bidi="fa-IR"/>
        </w:rPr>
      </w:pPr>
      <w:r w:rsidRPr="007E111F">
        <w:rPr>
          <w:rFonts w:cs="B Nazanin" w:hint="cs"/>
          <w:sz w:val="28"/>
          <w:szCs w:val="28"/>
          <w:rtl/>
          <w:lang w:bidi="fa-IR"/>
        </w:rPr>
        <w:t>با سلام و احترام؛ ضمن آرزوی درک سالی آکنده از رخدادهای شورآفرین، امیدبخش و ماندگار برای شما و همکاران سختکوش‌تان در رسانه‌ی ملّی، وظیفه‌ی خود می‌دانم تا به عنوان متوّلی حوزه‌ی آموزش و مشارکت مردمی در سازمان حفاظت محیط زیست، از تولید و پخش یکی از اثرگذارترین مجموعه‌های مستند محیط زیستی جذاب ایران که پخش آن در نوروز 1394 از آن شبکه‌ی وزین آغاز شده است، قدردانی کنم.</w:t>
      </w:r>
      <w:r>
        <w:rPr>
          <w:rFonts w:cs="B Nazanin" w:hint="cs"/>
          <w:sz w:val="28"/>
          <w:szCs w:val="28"/>
          <w:rtl/>
          <w:lang w:bidi="fa-IR"/>
        </w:rPr>
        <w:t xml:space="preserve"> ویژگی بارز مجموعه‌ی ایرانگرد؛ صمیمیت با مخاطب، آشنایی به اصول حرفه‌ای، پایبندی به آموزه‌های اخلاقی در حوزه‌ی طبیعت‌گردی مسؤولانه، استفاده از فناوری روز و عشقی واقعی و ملموس به طبیعت وطنی است که دوستش داریم. دست مریزاد به شما، به جواد قارایی عزیز و به همه‌ی آنهایی که در تولید این مجموعه‌ی ماندگار نقش داشته‌اند. باشد که </w:t>
      </w:r>
      <w:r w:rsidR="00EA60F7">
        <w:rPr>
          <w:rFonts w:cs="B Nazanin" w:hint="cs"/>
          <w:sz w:val="28"/>
          <w:szCs w:val="28"/>
          <w:rtl/>
          <w:lang w:bidi="fa-IR"/>
        </w:rPr>
        <w:t>با انتخاب ساعت پخشی مناسب‌تر و تبلیغات گسترده‌تر و مؤثرتر، بتوان سامانی بایسته‌تر را آفرید که حاصلش امکان آشنایی ایرانیان پرشمارتری با زیبایی‌های چشم‌نواز وطن باشد؛ زیبایی‌هایی که البته سبب نمی‌شود تا بینندگان درنیابند که توان تاب‌آوری محیط زیست‌شان چگونه در معرض آسیب و شکنندگی‌های فزاینده قرار گرفته است.</w:t>
      </w:r>
    </w:p>
    <w:p w:rsidR="00EA60F7" w:rsidRPr="00EA60F7" w:rsidRDefault="006254D5" w:rsidP="006254D5">
      <w:pPr>
        <w:bidi/>
        <w:spacing w:after="0" w:line="360" w:lineRule="auto"/>
        <w:ind w:firstLine="720"/>
        <w:jc w:val="center"/>
        <w:rPr>
          <w:rFonts w:cs="B Nazanin" w:hint="cs"/>
          <w:sz w:val="24"/>
          <w:szCs w:val="24"/>
          <w:rtl/>
          <w:lang w:bidi="fa-IR"/>
        </w:rPr>
      </w:pPr>
      <w:r>
        <w:rPr>
          <w:rFonts w:cs="B Nazanin" w:hint="cs"/>
          <w:sz w:val="24"/>
          <w:szCs w:val="24"/>
          <w:rtl/>
          <w:lang w:bidi="fa-IR"/>
        </w:rPr>
        <w:t xml:space="preserve">                                           </w:t>
      </w:r>
      <w:bookmarkStart w:id="0" w:name="_GoBack"/>
      <w:bookmarkEnd w:id="0"/>
      <w:r w:rsidR="00EA60F7" w:rsidRPr="00EA60F7">
        <w:rPr>
          <w:rFonts w:cs="B Nazanin" w:hint="cs"/>
          <w:sz w:val="24"/>
          <w:szCs w:val="24"/>
          <w:rtl/>
          <w:lang w:bidi="fa-IR"/>
        </w:rPr>
        <w:t>پایدار باشید</w:t>
      </w:r>
    </w:p>
    <w:p w:rsidR="00EA60F7" w:rsidRPr="00EA60F7" w:rsidRDefault="00EA60F7" w:rsidP="00EA60F7">
      <w:pPr>
        <w:bidi/>
        <w:spacing w:after="0" w:line="360" w:lineRule="auto"/>
        <w:ind w:firstLine="720"/>
        <w:jc w:val="center"/>
        <w:rPr>
          <w:rFonts w:cs="B Nazanin" w:hint="cs"/>
          <w:b/>
          <w:bCs/>
          <w:sz w:val="28"/>
          <w:szCs w:val="28"/>
          <w:rtl/>
          <w:lang w:bidi="fa-IR"/>
        </w:rPr>
      </w:pPr>
      <w:r>
        <w:rPr>
          <w:rFonts w:cs="B Nazanin" w:hint="cs"/>
          <w:b/>
          <w:bCs/>
          <w:sz w:val="28"/>
          <w:szCs w:val="28"/>
          <w:rtl/>
          <w:lang w:bidi="fa-IR"/>
        </w:rPr>
        <w:t xml:space="preserve">                                                                                          </w:t>
      </w:r>
      <w:r w:rsidRPr="00EA60F7">
        <w:rPr>
          <w:rFonts w:cs="B Nazanin" w:hint="cs"/>
          <w:b/>
          <w:bCs/>
          <w:sz w:val="28"/>
          <w:szCs w:val="28"/>
          <w:rtl/>
          <w:lang w:bidi="fa-IR"/>
        </w:rPr>
        <w:t>محمّد درویش</w:t>
      </w:r>
    </w:p>
    <w:p w:rsidR="00EA60F7" w:rsidRPr="00EA60F7" w:rsidRDefault="00EA60F7" w:rsidP="00EA60F7">
      <w:pPr>
        <w:bidi/>
        <w:spacing w:after="0" w:line="360" w:lineRule="auto"/>
        <w:ind w:firstLine="720"/>
        <w:jc w:val="right"/>
        <w:rPr>
          <w:rFonts w:cs="B Nazanin" w:hint="cs"/>
          <w:b/>
          <w:bCs/>
          <w:sz w:val="28"/>
          <w:szCs w:val="28"/>
          <w:lang w:bidi="fa-IR"/>
        </w:rPr>
      </w:pPr>
      <w:r w:rsidRPr="00EA60F7">
        <w:rPr>
          <w:rFonts w:cs="B Nazanin" w:hint="cs"/>
          <w:b/>
          <w:bCs/>
          <w:sz w:val="28"/>
          <w:szCs w:val="28"/>
          <w:rtl/>
          <w:lang w:bidi="fa-IR"/>
        </w:rPr>
        <w:t>مدیرکل آموزش و مشارکت مردمی</w:t>
      </w:r>
    </w:p>
    <w:sectPr w:rsidR="00EA60F7" w:rsidRPr="00EA6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1F"/>
    <w:rsid w:val="006254D5"/>
    <w:rsid w:val="007976C1"/>
    <w:rsid w:val="007E111F"/>
    <w:rsid w:val="00EA6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dps</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Darvish</dc:creator>
  <cp:lastModifiedBy>Mohammad Darvish</cp:lastModifiedBy>
  <cp:revision>2</cp:revision>
  <dcterms:created xsi:type="dcterms:W3CDTF">2015-03-30T08:46:00Z</dcterms:created>
  <dcterms:modified xsi:type="dcterms:W3CDTF">2015-03-30T09:06:00Z</dcterms:modified>
</cp:coreProperties>
</file>